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B2FA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2B2FA7" w:rsidRDefault="002B2FA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C55CE5">
              <w:rPr>
                <w:rFonts w:ascii="Bookman Old Style" w:hAnsi="Bookman Old Style"/>
                <w:sz w:val="22"/>
                <w:lang w:val="el-GR"/>
              </w:rPr>
              <w:t>ΑΝ</w:t>
            </w:r>
            <w:r w:rsidR="000D6E20" w:rsidRPr="002B2FA7">
              <w:rPr>
                <w:rFonts w:ascii="Bookman Old Style" w:hAnsi="Bookman Old Style"/>
                <w:sz w:val="22"/>
                <w:lang w:val="el-GR"/>
              </w:rPr>
              <w:t>ΙΣΩΣΕΙΣ</w:t>
            </w:r>
          </w:p>
          <w:p w:rsidR="00D27B75" w:rsidRPr="00CA0B97" w:rsidRDefault="00D27B75" w:rsidP="002B2FA7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C55CE5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παραγοντοποιήσετε το τριώνυμο </w:t>
      </w:r>
      <w:bookmarkStart w:id="0" w:name="MTBlankEqn"/>
      <w:r w:rsidRPr="00317DBC">
        <w:rPr>
          <w:position w:val="-10"/>
        </w:rPr>
        <w:object w:dxaOrig="1900" w:dyaOrig="340">
          <v:shape id="_x0000_i1068" type="#_x0000_t75" style="width:95pt;height:17pt" o:ole="">
            <v:imagedata r:id="rId9" o:title=""/>
          </v:shape>
          <o:OLEObject Type="Embed" ProgID="Equation.DSMT4" ShapeID="_x0000_i1068" DrawAspect="Content" ObjectID="_1638222229" r:id="rId10"/>
        </w:object>
      </w:r>
      <w:bookmarkEnd w:id="0"/>
      <w:r w:rsidRPr="00C55CE5">
        <w:rPr>
          <w:rFonts w:ascii="Bookman Old Style" w:hAnsi="Bookman Old Style"/>
          <w:sz w:val="22"/>
          <w:szCs w:val="22"/>
          <w:lang w:val="el-GR"/>
        </w:rPr>
        <w:t xml:space="preserve"> για τις διάφορες τιμές τις διακρίνουσας Δ.</w:t>
      </w:r>
    </w:p>
    <w:p w:rsidR="00C55CE5" w:rsidRPr="00C55CE5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C55CE5" w:rsidRPr="00C55CE5" w:rsidRDefault="00C55CE5" w:rsidP="00C55CE5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0E3B78">
        <w:rPr>
          <w:rFonts w:ascii="Bookman Old Style" w:hAnsi="Bookman Old Style"/>
          <w:b/>
          <w:sz w:val="22"/>
          <w:szCs w:val="22"/>
        </w:rPr>
        <w:t>A</w:t>
      </w:r>
      <w:r w:rsidRPr="00C55CE5">
        <w:rPr>
          <w:rFonts w:ascii="Bookman Old Style" w:hAnsi="Bookman Old Style"/>
          <w:b/>
          <w:sz w:val="22"/>
          <w:szCs w:val="22"/>
          <w:lang w:val="el-GR"/>
        </w:rPr>
        <w:t>2.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Δίνεται το τριώνυμο </w:t>
      </w:r>
      <w:r w:rsidRPr="00317DBC">
        <w:rPr>
          <w:position w:val="-10"/>
        </w:rPr>
        <w:object w:dxaOrig="1900" w:dyaOrig="340">
          <v:shape id="_x0000_i1069" type="#_x0000_t75" style="width:95pt;height:17pt" o:ole="">
            <v:imagedata r:id="rId11" o:title=""/>
          </v:shape>
          <o:OLEObject Type="Embed" ProgID="Equation.DSMT4" ShapeID="_x0000_i1069" DrawAspect="Content" ObjectID="_1638222230" r:id="rId12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. Ποιο είναι το πρόσημο του τριωνύμου για τις διάφορες τιμές τις διακρίνουσας Δ.</w:t>
      </w:r>
    </w:p>
    <w:p w:rsidR="00C55CE5" w:rsidRPr="00C55CE5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C55CE5" w:rsidRPr="00C55CE5" w:rsidRDefault="00C55CE5" w:rsidP="00C55CE5">
      <w:pPr>
        <w:rPr>
          <w:rFonts w:ascii="Bookman Old Style" w:hAnsi="Bookman Old Style"/>
          <w:sz w:val="22"/>
          <w:szCs w:val="22"/>
          <w:lang w:val="el-GR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0E3B78">
        <w:rPr>
          <w:rFonts w:ascii="Bookman Old Style" w:hAnsi="Bookman Old Style"/>
          <w:b/>
          <w:sz w:val="22"/>
          <w:szCs w:val="22"/>
        </w:rPr>
        <w:t>A</w:t>
      </w:r>
      <w:r w:rsidRPr="00C55CE5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σημειώσετε </w:t>
      </w:r>
      <w:r w:rsidRPr="00C55CE5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για τις Σωστές και </w:t>
      </w:r>
      <w:r w:rsidRPr="00C55CE5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για τις Λάθος προτάσεις:</w:t>
      </w:r>
    </w:p>
    <w:p w:rsidR="00C55CE5" w:rsidRPr="00C55CE5" w:rsidRDefault="00C55CE5" w:rsidP="00C55CE5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Η ανίσωση </w:t>
      </w:r>
      <w:r w:rsidRPr="00317DBC">
        <w:rPr>
          <w:position w:val="-10"/>
        </w:rPr>
        <w:object w:dxaOrig="1060" w:dyaOrig="300">
          <v:shape id="_x0000_i1070" type="#_x0000_t75" style="width:53pt;height:15pt" o:ole="">
            <v:imagedata r:id="rId13" o:title=""/>
          </v:shape>
          <o:OLEObject Type="Embed" ProgID="Equation.DSMT4" ShapeID="_x0000_i1070" DrawAspect="Content" ObjectID="_1638222231" r:id="rId14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είναι αδύνατη όταν </w:t>
      </w:r>
      <w:r w:rsidRPr="00317DBC">
        <w:rPr>
          <w:position w:val="-6"/>
        </w:rPr>
        <w:object w:dxaOrig="600" w:dyaOrig="260">
          <v:shape id="_x0000_i1071" type="#_x0000_t75" style="width:30pt;height:13pt" o:ole="">
            <v:imagedata r:id="rId15" o:title=""/>
          </v:shape>
          <o:OLEObject Type="Embed" ProgID="Equation.DSMT4" ShapeID="_x0000_i1071" DrawAspect="Content" ObjectID="_1638222232" r:id="rId16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317DBC">
        <w:rPr>
          <w:position w:val="-10"/>
        </w:rPr>
        <w:object w:dxaOrig="560" w:dyaOrig="300">
          <v:shape id="_x0000_i1072" type="#_x0000_t75" style="width:28pt;height:15pt" o:ole="">
            <v:imagedata r:id="rId17" o:title=""/>
          </v:shape>
          <o:OLEObject Type="Embed" ProgID="Equation.DSMT4" ShapeID="_x0000_i1072" DrawAspect="Content" ObjectID="_1638222233" r:id="rId18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.</w:t>
      </w:r>
    </w:p>
    <w:p w:rsidR="00C55CE5" w:rsidRPr="00317DBC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55CE5" w:rsidRPr="00C55CE5" w:rsidRDefault="00C55CE5" w:rsidP="00C55CE5">
      <w:pPr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Η ανίσωση  </w:t>
      </w:r>
      <w:r w:rsidRPr="00317DBC">
        <w:rPr>
          <w:position w:val="-12"/>
        </w:rPr>
        <w:object w:dxaOrig="1120" w:dyaOrig="360">
          <v:shape id="_x0000_i1073" type="#_x0000_t75" style="width:56pt;height:18pt" o:ole="">
            <v:imagedata r:id="rId19" o:title=""/>
          </v:shape>
          <o:OLEObject Type="Embed" ProgID="Equation.DSMT4" ShapeID="_x0000_i1073" DrawAspect="Content" ObjectID="_1638222234" r:id="rId20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είναι αδύνατη για κάθε α και β.</w:t>
      </w:r>
    </w:p>
    <w:p w:rsidR="00C55CE5" w:rsidRPr="00317DBC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γ.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Το τριώνυμο </w:t>
      </w:r>
      <w:r w:rsidRPr="00317DBC">
        <w:rPr>
          <w:position w:val="-10"/>
        </w:rPr>
        <w:object w:dxaOrig="1120" w:dyaOrig="340">
          <v:shape id="_x0000_i1074" type="#_x0000_t75" style="width:56pt;height:17pt" o:ole="">
            <v:imagedata r:id="rId21" o:title=""/>
          </v:shape>
          <o:OLEObject Type="Embed" ProgID="Equation.DSMT4" ShapeID="_x0000_i1074" DrawAspect="Content" ObjectID="_1638222235" r:id="rId22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είναι θετικό όταν </w:t>
      </w:r>
      <w:r w:rsidRPr="00317DBC">
        <w:rPr>
          <w:position w:val="-10"/>
        </w:rPr>
        <w:object w:dxaOrig="760" w:dyaOrig="340">
          <v:shape id="_x0000_i1075" type="#_x0000_t75" style="width:38pt;height:17pt" o:ole="">
            <v:imagedata r:id="rId23" o:title=""/>
          </v:shape>
          <o:OLEObject Type="Embed" ProgID="Equation.DSMT4" ShapeID="_x0000_i1075" DrawAspect="Content" ObjectID="_1638222236" r:id="rId24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.</w:t>
      </w:r>
    </w:p>
    <w:p w:rsidR="00C55CE5" w:rsidRPr="00317DBC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δ.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Αν στο τριώνυμο </w:t>
      </w:r>
      <w:r w:rsidRPr="00317DBC">
        <w:rPr>
          <w:position w:val="-12"/>
        </w:rPr>
        <w:object w:dxaOrig="1920" w:dyaOrig="360">
          <v:shape id="_x0000_i1076" type="#_x0000_t75" style="width:96pt;height:18pt" o:ole="">
            <v:imagedata r:id="rId25" o:title=""/>
          </v:shape>
          <o:OLEObject Type="Embed" ProgID="Equation.DSMT4" ShapeID="_x0000_i1076" DrawAspect="Content" ObjectID="_1638222237" r:id="rId26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ισχύει ότι </w:t>
      </w:r>
      <w:r w:rsidRPr="00317DBC">
        <w:rPr>
          <w:position w:val="-6"/>
        </w:rPr>
        <w:object w:dxaOrig="600" w:dyaOrig="260">
          <v:shape id="_x0000_i1077" type="#_x0000_t75" style="width:30pt;height:13pt" o:ole="">
            <v:imagedata r:id="rId27" o:title=""/>
          </v:shape>
          <o:OLEObject Type="Embed" ProgID="Equation.DSMT4" ShapeID="_x0000_i1077" DrawAspect="Content" ObjectID="_1638222238" r:id="rId28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, τότε το πρόσημο του είναι πάντα ομόσημο του α.</w:t>
      </w:r>
    </w:p>
    <w:p w:rsidR="00C55CE5" w:rsidRPr="00317DBC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ε.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Αν στο τριώνυμο </w:t>
      </w:r>
      <w:r w:rsidRPr="00317DBC">
        <w:rPr>
          <w:position w:val="-12"/>
        </w:rPr>
        <w:object w:dxaOrig="1920" w:dyaOrig="360">
          <v:shape id="_x0000_i1078" type="#_x0000_t75" style="width:96pt;height:18pt" o:ole="">
            <v:imagedata r:id="rId29" o:title=""/>
          </v:shape>
          <o:OLEObject Type="Embed" ProgID="Equation.DSMT4" ShapeID="_x0000_i1078" DrawAspect="Content" ObjectID="_1638222239" r:id="rId30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ισχύει ότι </w:t>
      </w:r>
      <w:r w:rsidRPr="00317DBC">
        <w:rPr>
          <w:position w:val="-6"/>
        </w:rPr>
        <w:object w:dxaOrig="600" w:dyaOrig="260">
          <v:shape id="_x0000_i1079" type="#_x0000_t75" style="width:30pt;height:13pt" o:ole="">
            <v:imagedata r:id="rId31" o:title=""/>
          </v:shape>
          <o:OLEObject Type="Embed" ProgID="Equation.DSMT4" ShapeID="_x0000_i1079" DrawAspect="Content" ObjectID="_1638222240" r:id="rId32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, τότε το πρόσημο του </w:t>
      </w:r>
      <w:r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C55CE5">
        <w:rPr>
          <w:rFonts w:ascii="Bookman Old Style" w:hAnsi="Bookman Old Style"/>
          <w:sz w:val="22"/>
          <w:szCs w:val="22"/>
          <w:lang w:val="el-GR"/>
        </w:rPr>
        <w:t>« εντός των ριζών» είναι θετικό.</w:t>
      </w:r>
    </w:p>
    <w:p w:rsidR="00C55CE5" w:rsidRPr="00317DBC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55CE5" w:rsidRPr="00C55CE5" w:rsidRDefault="00C55CE5" w:rsidP="00C55CE5">
      <w:pPr>
        <w:rPr>
          <w:rFonts w:ascii="Bookman Old Style" w:hAnsi="Bookman Old Style"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sz w:val="22"/>
          <w:szCs w:val="22"/>
          <w:lang w:val="el-GR"/>
        </w:rPr>
        <w:t xml:space="preserve">Δίνονται οι παραστάσεις </w:t>
      </w:r>
      <w:r w:rsidRPr="000E3B78">
        <w:rPr>
          <w:rFonts w:ascii="Bookman Old Style" w:hAnsi="Bookman Old Style"/>
          <w:position w:val="-6"/>
          <w:sz w:val="22"/>
          <w:szCs w:val="22"/>
        </w:rPr>
        <w:object w:dxaOrig="1100" w:dyaOrig="260">
          <v:shape id="_x0000_i1096" type="#_x0000_t75" style="width:54.7pt;height:13.5pt" o:ole="">
            <v:imagedata r:id="rId33" o:title=""/>
          </v:shape>
          <o:OLEObject Type="Embed" ProgID="Equation.DSMT4" ShapeID="_x0000_i1096" DrawAspect="Content" ObjectID="_1638222241" r:id="rId34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834C31">
        <w:rPr>
          <w:rFonts w:ascii="Bookman Old Style" w:hAnsi="Bookman Old Style"/>
          <w:position w:val="-22"/>
          <w:sz w:val="22"/>
          <w:szCs w:val="22"/>
        </w:rPr>
        <w:object w:dxaOrig="980" w:dyaOrig="580">
          <v:shape id="_x0000_i1097" type="#_x0000_t75" style="width:48pt;height:29.25pt" o:ole="">
            <v:imagedata r:id="rId35" o:title=""/>
          </v:shape>
          <o:OLEObject Type="Embed" ProgID="Equation.DSMT4" ShapeID="_x0000_i1097" DrawAspect="Content" ObjectID="_1638222242" r:id="rId36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.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0E3B78">
        <w:rPr>
          <w:rFonts w:ascii="Bookman Old Style" w:hAnsi="Bookman Old Style"/>
          <w:b/>
          <w:sz w:val="22"/>
          <w:szCs w:val="22"/>
        </w:rPr>
        <w:t>B</w:t>
      </w:r>
      <w:r w:rsidRPr="00C55CE5">
        <w:rPr>
          <w:rFonts w:ascii="Bookman Old Style" w:hAnsi="Bookman Old Style"/>
          <w:b/>
          <w:sz w:val="22"/>
          <w:szCs w:val="22"/>
          <w:lang w:val="el-GR"/>
        </w:rPr>
        <w:t>1.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βρεθεί για ποια </w:t>
      </w:r>
      <w:r w:rsidRPr="000E3B78">
        <w:rPr>
          <w:rFonts w:ascii="Bookman Old Style" w:hAnsi="Bookman Old Style"/>
          <w:sz w:val="22"/>
          <w:szCs w:val="22"/>
        </w:rPr>
        <w:t>x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ορίζονται οι παραστάσεις.</w:t>
      </w:r>
    </w:p>
    <w:p w:rsidR="00C55CE5" w:rsidRPr="000E3B78" w:rsidRDefault="00C55CE5" w:rsidP="00C55CE5">
      <w:pPr>
        <w:jc w:val="right"/>
        <w:rPr>
          <w:rFonts w:ascii="Bookman Old Style" w:hAnsi="Bookman Old Style"/>
          <w:b/>
          <w:sz w:val="22"/>
          <w:szCs w:val="22"/>
        </w:rPr>
      </w:pPr>
      <w:r w:rsidRPr="000E3B78">
        <w:rPr>
          <w:rFonts w:ascii="Bookman Old Style" w:hAnsi="Bookman Old Style"/>
          <w:b/>
          <w:sz w:val="22"/>
          <w:szCs w:val="22"/>
        </w:rPr>
        <w:t>Μονάδες 5</w:t>
      </w:r>
    </w:p>
    <w:p w:rsidR="00C55CE5" w:rsidRPr="000E3B78" w:rsidRDefault="00C55CE5" w:rsidP="00C55CE5">
      <w:pPr>
        <w:rPr>
          <w:rFonts w:ascii="Bookman Old Style" w:hAnsi="Bookman Old Style"/>
          <w:sz w:val="22"/>
          <w:szCs w:val="22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λυθούν οι ανισώσεις: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 xml:space="preserve">α. </w:t>
      </w:r>
      <w:r w:rsidRPr="00834C31">
        <w:rPr>
          <w:rFonts w:ascii="Bookman Old Style" w:hAnsi="Bookman Old Style"/>
          <w:position w:val="-12"/>
          <w:sz w:val="22"/>
          <w:szCs w:val="22"/>
        </w:rPr>
        <w:object w:dxaOrig="680" w:dyaOrig="360">
          <v:shape id="_x0000_i1098" type="#_x0000_t75" style="width:34.5pt;height:18pt" o:ole="">
            <v:imagedata r:id="rId37" o:title=""/>
          </v:shape>
          <o:OLEObject Type="Embed" ProgID="Equation.DSMT4" ShapeID="_x0000_i1098" DrawAspect="Content" ObjectID="_1638222243" r:id="rId38"/>
        </w:object>
      </w:r>
      <w:r w:rsidRPr="00C55CE5">
        <w:rPr>
          <w:rFonts w:ascii="Bookman Old Style" w:hAnsi="Bookman Old Style"/>
          <w:b/>
          <w:sz w:val="22"/>
          <w:szCs w:val="22"/>
          <w:lang w:val="el-GR"/>
        </w:rPr>
        <w:t xml:space="preserve">      β. </w:t>
      </w:r>
      <w:r w:rsidRPr="00834C31">
        <w:rPr>
          <w:rFonts w:ascii="Bookman Old Style" w:hAnsi="Bookman Old Style"/>
          <w:position w:val="-12"/>
          <w:sz w:val="22"/>
          <w:szCs w:val="22"/>
        </w:rPr>
        <w:object w:dxaOrig="1020" w:dyaOrig="360">
          <v:shape id="_x0000_i1099" type="#_x0000_t75" style="width:51.75pt;height:18pt" o:ole="">
            <v:imagedata r:id="rId39" o:title=""/>
          </v:shape>
          <o:OLEObject Type="Embed" ProgID="Equation.DSMT4" ShapeID="_x0000_i1099" DrawAspect="Content" ObjectID="_1638222244" r:id="rId40"/>
        </w:object>
      </w:r>
    </w:p>
    <w:p w:rsidR="00C55CE5" w:rsidRPr="00C55CE5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C55CE5" w:rsidRPr="00C55CE5" w:rsidRDefault="00C55CE5" w:rsidP="00C55CE5">
      <w:pPr>
        <w:rPr>
          <w:rFonts w:ascii="Bookman Old Style" w:hAnsi="Bookman Old Style"/>
          <w:sz w:val="22"/>
          <w:szCs w:val="22"/>
          <w:lang w:val="el-GR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0E3B78">
        <w:rPr>
          <w:rFonts w:ascii="Bookman Old Style" w:hAnsi="Bookman Old Style"/>
          <w:b/>
          <w:sz w:val="22"/>
          <w:szCs w:val="22"/>
        </w:rPr>
        <w:t>B</w:t>
      </w:r>
      <w:r w:rsidRPr="00C55CE5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λυθεί η ανίσωση </w:t>
      </w:r>
      <w:r w:rsidRPr="00834C31">
        <w:rPr>
          <w:rFonts w:ascii="Bookman Old Style" w:hAnsi="Bookman Old Style"/>
          <w:position w:val="-22"/>
          <w:sz w:val="22"/>
          <w:szCs w:val="22"/>
        </w:rPr>
        <w:object w:dxaOrig="1359" w:dyaOrig="580">
          <v:shape id="_x0000_i1100" type="#_x0000_t75" style="width:66.75pt;height:29.25pt" o:ole="">
            <v:imagedata r:id="rId41" o:title=""/>
          </v:shape>
          <o:OLEObject Type="Embed" ProgID="Equation.DSMT4" ShapeID="_x0000_i1100" DrawAspect="Content" ObjectID="_1638222245" r:id="rId42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.</w:t>
      </w:r>
    </w:p>
    <w:p w:rsidR="00C55CE5" w:rsidRPr="000E3B78" w:rsidRDefault="00C55CE5" w:rsidP="00C55CE5">
      <w:pPr>
        <w:jc w:val="right"/>
        <w:rPr>
          <w:rFonts w:ascii="Bookman Old Style" w:hAnsi="Bookman Old Style"/>
          <w:b/>
          <w:sz w:val="22"/>
          <w:szCs w:val="22"/>
        </w:rPr>
      </w:pPr>
      <w:r w:rsidRPr="000E3B78">
        <w:rPr>
          <w:rFonts w:ascii="Bookman Old Style" w:hAnsi="Bookman Old Style"/>
          <w:b/>
          <w:sz w:val="22"/>
          <w:szCs w:val="22"/>
        </w:rPr>
        <w:t>Μονάδες 10</w:t>
      </w:r>
    </w:p>
    <w:p w:rsidR="00C55CE5" w:rsidRDefault="00C55CE5" w:rsidP="00C55CE5">
      <w:pPr>
        <w:rPr>
          <w:rFonts w:ascii="Bookman Old Style" w:hAnsi="Bookman Old Style"/>
          <w:b/>
          <w:sz w:val="22"/>
          <w:szCs w:val="22"/>
        </w:rPr>
      </w:pPr>
    </w:p>
    <w:p w:rsidR="00684E1B" w:rsidRPr="00D519FC" w:rsidRDefault="00684E1B" w:rsidP="00684E1B">
      <w:pPr>
        <w:jc w:val="right"/>
        <w:rPr>
          <w:rFonts w:ascii="Cambria" w:hAnsi="Cambria"/>
          <w:b/>
          <w:sz w:val="12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sz w:val="22"/>
          <w:szCs w:val="22"/>
          <w:lang w:val="el-GR"/>
        </w:rPr>
        <w:t xml:space="preserve">Δίνεται η εξίσωση </w:t>
      </w:r>
      <w:r w:rsidRPr="00A50944">
        <w:rPr>
          <w:rFonts w:ascii="Bookman Old Style" w:hAnsi="Bookman Old Style"/>
          <w:position w:val="-16"/>
          <w:sz w:val="22"/>
          <w:szCs w:val="22"/>
        </w:rPr>
        <w:object w:dxaOrig="2680" w:dyaOrig="420">
          <v:shape id="_x0000_i1112" type="#_x0000_t75" style="width:132pt;height:21.75pt" o:ole="">
            <v:imagedata r:id="rId43" o:title=""/>
          </v:shape>
          <o:OLEObject Type="Embed" ProgID="Equation.DSMT4" ShapeID="_x0000_i1112" DrawAspect="Content" ObjectID="_1638222246" r:id="rId44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.</w:t>
      </w:r>
    </w:p>
    <w:p w:rsidR="00C55CE5" w:rsidRPr="00C55CE5" w:rsidRDefault="00C55CE5" w:rsidP="00C55CE5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δείξετε ότι η εξίσωση ισοδύναμα γράφεται </w:t>
      </w:r>
      <w:r w:rsidRPr="00834C31">
        <w:rPr>
          <w:rFonts w:ascii="Bookman Old Style" w:hAnsi="Bookman Old Style"/>
          <w:position w:val="-12"/>
          <w:sz w:val="22"/>
          <w:szCs w:val="22"/>
        </w:rPr>
        <w:object w:dxaOrig="2880" w:dyaOrig="360">
          <v:shape id="_x0000_i1113" type="#_x0000_t75" style="width:145.45pt;height:18pt" o:ole="">
            <v:imagedata r:id="rId45" o:title=""/>
          </v:shape>
          <o:OLEObject Type="Embed" ProgID="Equation.DSMT4" ShapeID="_x0000_i1113" DrawAspect="Content" ObjectID="_1638222247" r:id="rId46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.</w:t>
      </w:r>
    </w:p>
    <w:p w:rsidR="00C55CE5" w:rsidRPr="00C55CE5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δείξετε ότι η διακρίνουσα Δ της εξίσωσης είναι </w:t>
      </w:r>
      <w:r w:rsidRPr="000E3B78">
        <w:rPr>
          <w:rFonts w:ascii="Bookman Old Style" w:hAnsi="Bookman Old Style"/>
          <w:position w:val="-6"/>
          <w:sz w:val="22"/>
          <w:szCs w:val="22"/>
        </w:rPr>
        <w:object w:dxaOrig="2040" w:dyaOrig="300">
          <v:shape id="_x0000_i1114" type="#_x0000_t75" style="width:103.55pt;height:15.75pt" o:ole="">
            <v:imagedata r:id="rId47" o:title=""/>
          </v:shape>
          <o:OLEObject Type="Embed" ProgID="Equation.DSMT4" ShapeID="_x0000_i1114" DrawAspect="Content" ObjectID="_1638222248" r:id="rId48"/>
        </w:object>
      </w:r>
      <w:r w:rsidRPr="00C55CE5">
        <w:rPr>
          <w:rFonts w:ascii="Bookman Old Style" w:hAnsi="Bookman Old Style"/>
          <w:sz w:val="22"/>
          <w:szCs w:val="22"/>
          <w:lang w:val="el-GR"/>
        </w:rPr>
        <w:t>.</w:t>
      </w:r>
    </w:p>
    <w:p w:rsidR="00C55CE5" w:rsidRPr="00C55CE5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δείξετε ότι η εξίσωση έχει πάντα δύο ρίζες άνισες.</w:t>
      </w:r>
    </w:p>
    <w:p w:rsidR="00C55CE5" w:rsidRPr="00C55CE5" w:rsidRDefault="00C55CE5" w:rsidP="00C55CE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C55CE5" w:rsidRPr="00C55CE5" w:rsidRDefault="00C55CE5" w:rsidP="00C55CE5">
      <w:pPr>
        <w:rPr>
          <w:rFonts w:ascii="Bookman Old Style" w:hAnsi="Bookman Old Style"/>
          <w:sz w:val="22"/>
          <w:szCs w:val="22"/>
          <w:lang w:val="el-GR"/>
        </w:rPr>
      </w:pPr>
    </w:p>
    <w:p w:rsidR="00C55CE5" w:rsidRPr="00C55CE5" w:rsidRDefault="00C55CE5" w:rsidP="00C55CE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55CE5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Pr="00C55CE5">
        <w:rPr>
          <w:rFonts w:ascii="Bookman Old Style" w:hAnsi="Bookman Old Style"/>
          <w:sz w:val="22"/>
          <w:szCs w:val="22"/>
          <w:lang w:val="el-GR"/>
        </w:rPr>
        <w:t xml:space="preserve"> Να βρείτε την τιμή του </w:t>
      </w:r>
      <w:bookmarkStart w:id="1" w:name="_GoBack"/>
      <w:r w:rsidRPr="000E3B78">
        <w:rPr>
          <w:rFonts w:ascii="Bookman Old Style" w:hAnsi="Bookman Old Style"/>
          <w:position w:val="-6"/>
          <w:sz w:val="22"/>
          <w:szCs w:val="22"/>
        </w:rPr>
        <w:object w:dxaOrig="620" w:dyaOrig="260">
          <v:shape id="_x0000_i1115" type="#_x0000_t75" style="width:30.75pt;height:12.75pt" o:ole="">
            <v:imagedata r:id="rId49" o:title=""/>
          </v:shape>
          <o:OLEObject Type="Embed" ProgID="Equation.DSMT4" ShapeID="_x0000_i1115" DrawAspect="Content" ObjectID="_1638222249" r:id="rId50"/>
        </w:object>
      </w:r>
      <w:bookmarkEnd w:id="1"/>
      <w:r w:rsidRPr="00C55CE5">
        <w:rPr>
          <w:rFonts w:ascii="Bookman Old Style" w:hAnsi="Bookman Old Style"/>
          <w:sz w:val="22"/>
          <w:szCs w:val="22"/>
          <w:lang w:val="el-GR"/>
        </w:rPr>
        <w:t xml:space="preserve"> ώστε η εξίσωση να έχει ρίζες αντίστροφες.</w:t>
      </w:r>
    </w:p>
    <w:p w:rsidR="00C55CE5" w:rsidRPr="000E3B78" w:rsidRDefault="00C55CE5" w:rsidP="00C55CE5">
      <w:pPr>
        <w:jc w:val="right"/>
        <w:rPr>
          <w:rFonts w:ascii="Bookman Old Style" w:hAnsi="Bookman Old Style"/>
          <w:b/>
          <w:sz w:val="22"/>
          <w:szCs w:val="22"/>
        </w:rPr>
      </w:pPr>
      <w:r w:rsidRPr="000E3B78">
        <w:rPr>
          <w:rFonts w:ascii="Bookman Old Style" w:hAnsi="Bookman Old Style"/>
          <w:b/>
          <w:sz w:val="22"/>
          <w:szCs w:val="22"/>
        </w:rPr>
        <w:t>Μονάδες 8</w:t>
      </w:r>
    </w:p>
    <w:p w:rsidR="00C55CE5" w:rsidRPr="000E3B78" w:rsidRDefault="00C55CE5" w:rsidP="00C55CE5">
      <w:pPr>
        <w:rPr>
          <w:rFonts w:ascii="Bookman Old Style" w:hAnsi="Bookman Old Style"/>
          <w:sz w:val="22"/>
          <w:szCs w:val="22"/>
        </w:rPr>
      </w:pPr>
    </w:p>
    <w:p w:rsidR="00684E1B" w:rsidRPr="000D6E20" w:rsidRDefault="00684E1B" w:rsidP="00684E1B">
      <w:pPr>
        <w:rPr>
          <w:rFonts w:ascii="Cambria" w:hAnsi="Cambria"/>
          <w:b/>
          <w:sz w:val="6"/>
          <w:szCs w:val="28"/>
          <w:lang w:val="el-GR"/>
        </w:rPr>
      </w:pPr>
    </w:p>
    <w:p w:rsidR="00D519FC" w:rsidRDefault="00D519FC" w:rsidP="000D6E20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5CE5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51" o:title="2"/>
            <w10:wrap anchory="page"/>
          </v:shape>
        </w:pict>
      </w:r>
    </w:p>
    <w:sectPr w:rsidR="005F0BF1" w:rsidRPr="000D6E20" w:rsidSect="00206EC3">
      <w:headerReference w:type="default" r:id="rId52"/>
      <w:footerReference w:type="default" r:id="rId5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C55CE5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C55CE5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23E7D"/>
    <w:rsid w:val="001B4D5D"/>
    <w:rsid w:val="00206EC3"/>
    <w:rsid w:val="0024553A"/>
    <w:rsid w:val="002B2FA7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A516B4"/>
    <w:rsid w:val="00AB7142"/>
    <w:rsid w:val="00B7023C"/>
    <w:rsid w:val="00B8274C"/>
    <w:rsid w:val="00BB0A19"/>
    <w:rsid w:val="00C55CE5"/>
    <w:rsid w:val="00CA0B97"/>
    <w:rsid w:val="00D27B75"/>
    <w:rsid w:val="00D519FC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854557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7A89-FA82-4F7A-9474-823B5394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2019-12-18T22:55:00Z</dcterms:created>
  <dcterms:modified xsi:type="dcterms:W3CDTF">2019-12-18T22:55:00Z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