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2B2FA7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2B2FA7" w:rsidRDefault="002B2FA7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0D6E20">
              <w:rPr>
                <w:rFonts w:ascii="Bookman Old Style" w:hAnsi="Bookman Old Style"/>
                <w:sz w:val="22"/>
                <w:lang w:val="el-GR"/>
              </w:rPr>
              <w:t>Α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 xml:space="preserve"> ΛΥΚΕΙΟΥ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="000D6E20" w:rsidRPr="000D6E20">
              <w:rPr>
                <w:rFonts w:ascii="Bookman Old Style" w:hAnsi="Bookman Old Style"/>
                <w:sz w:val="22"/>
                <w:lang w:val="el-GR"/>
              </w:rPr>
              <w:t>ΑΛΓΕΒΡΑ</w:t>
            </w:r>
          </w:p>
          <w:p w:rsidR="00CA0B97" w:rsidRPr="00684E1B" w:rsidRDefault="00CA0B97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9942DA">
              <w:rPr>
                <w:rFonts w:ascii="Bookman Old Style" w:hAnsi="Bookman Old Style"/>
                <w:sz w:val="22"/>
                <w:lang w:val="el-GR"/>
              </w:rPr>
              <w:t>ΠΡΟΟΔΟΙ</w:t>
            </w:r>
          </w:p>
          <w:p w:rsidR="00D27B75" w:rsidRPr="00CA0B97" w:rsidRDefault="00D27B75" w:rsidP="002B2FA7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C9351D" w:rsidRDefault="00C9351D">
      <w:pPr>
        <w:rPr>
          <w:rFonts w:ascii="Bookman Old Style" w:hAnsi="Bookman Old Style"/>
          <w:lang w:val="el-GR"/>
        </w:rPr>
      </w:pPr>
    </w:p>
    <w:p w:rsidR="004F3F3D" w:rsidRPr="00D27B75" w:rsidRDefault="00C9351D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8" o:title="1"/>
            <w10:wrap anchory="page"/>
          </v:shape>
        </w:pict>
      </w: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 xml:space="preserve">ΘΕΜΑ </w:t>
      </w:r>
      <w:r w:rsidRPr="00EB2542">
        <w:rPr>
          <w:rFonts w:ascii="Bookman Old Style" w:hAnsi="Bookman Old Style"/>
          <w:b/>
          <w:color w:val="FFFFFF" w:themeColor="background1"/>
          <w:sz w:val="22"/>
          <w:szCs w:val="22"/>
        </w:rPr>
        <w:t>A</w:t>
      </w:r>
    </w:p>
    <w:p w:rsidR="00C9351D" w:rsidRPr="00C9351D" w:rsidRDefault="00C9351D" w:rsidP="00C9351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9351D">
        <w:rPr>
          <w:rFonts w:ascii="Bookman Old Style" w:hAnsi="Bookman Old Style"/>
          <w:b/>
          <w:sz w:val="22"/>
          <w:szCs w:val="22"/>
          <w:lang w:val="el-GR"/>
        </w:rPr>
        <w:t xml:space="preserve">Α1. </w: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Πότε μια ακολουθία </w:t>
      </w:r>
      <w:r w:rsidRPr="00C931E5">
        <w:rPr>
          <w:rFonts w:ascii="Cambria" w:hAnsi="Cambria"/>
          <w:position w:val="-12"/>
        </w:rPr>
        <w:object w:dxaOrig="480" w:dyaOrig="360">
          <v:shape id="_x0000_i1116" type="#_x0000_t75" style="width:24pt;height:18pt" o:ole="">
            <v:imagedata r:id="rId9" o:title=""/>
          </v:shape>
          <o:OLEObject Type="Embed" ProgID="Equation.DSMT4" ShapeID="_x0000_i1116" DrawAspect="Content" ObjectID="_1638392529" r:id="rId10"/>
        </w:objec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 αποτελεί γεωμετρική πρόοδο;</w:t>
      </w:r>
    </w:p>
    <w:p w:rsidR="00C9351D" w:rsidRPr="00C9351D" w:rsidRDefault="00C9351D" w:rsidP="00C9351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9351D">
        <w:rPr>
          <w:rFonts w:ascii="Bookman Old Style" w:hAnsi="Bookman Old Style"/>
          <w:b/>
          <w:sz w:val="22"/>
          <w:szCs w:val="22"/>
          <w:lang w:val="el-GR"/>
        </w:rPr>
        <w:t>Μονάδες 3</w:t>
      </w:r>
    </w:p>
    <w:p w:rsidR="00C9351D" w:rsidRPr="00C9351D" w:rsidRDefault="00C9351D" w:rsidP="00C9351D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C9351D" w:rsidRPr="00C9351D" w:rsidRDefault="00C9351D" w:rsidP="00C9351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9351D">
        <w:rPr>
          <w:rFonts w:ascii="Bookman Old Style" w:hAnsi="Bookman Old Style"/>
          <w:b/>
          <w:sz w:val="22"/>
          <w:szCs w:val="22"/>
          <w:lang w:val="el-GR"/>
        </w:rPr>
        <w:t xml:space="preserve">Α2. </w: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Να δείξετε ότι ο ν-οστός όρος </w:t>
      </w:r>
      <w:r w:rsidRPr="00C261F5">
        <w:rPr>
          <w:rFonts w:ascii="Cambria" w:hAnsi="Cambria"/>
          <w:position w:val="-10"/>
        </w:rPr>
        <w:object w:dxaOrig="279" w:dyaOrig="320">
          <v:shape id="_x0000_i1117" type="#_x0000_t75" style="width:13.95pt;height:16pt" o:ole="">
            <v:imagedata r:id="rId11" o:title=""/>
          </v:shape>
          <o:OLEObject Type="Embed" ProgID="Equation.DSMT4" ShapeID="_x0000_i1117" DrawAspect="Content" ObjectID="_1638392530" r:id="rId12"/>
        </w:object>
      </w:r>
      <w:r w:rsidRPr="00C9351D">
        <w:rPr>
          <w:rFonts w:ascii="Cambria" w:hAnsi="Cambria"/>
          <w:lang w:val="el-GR"/>
        </w:rPr>
        <w:t xml:space="preserve"> μιας γεωμετρικής προόδου δίνεται από</w: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 τη σχέση </w:t>
      </w:r>
      <w:r w:rsidRPr="00C261F5">
        <w:rPr>
          <w:rFonts w:ascii="Cambria" w:hAnsi="Cambria"/>
          <w:position w:val="-10"/>
        </w:rPr>
        <w:object w:dxaOrig="1219" w:dyaOrig="340">
          <v:shape id="_x0000_i1118" type="#_x0000_t75" style="width:60.95pt;height:17pt" o:ole="">
            <v:imagedata r:id="rId13" o:title=""/>
          </v:shape>
          <o:OLEObject Type="Embed" ProgID="Equation.DSMT4" ShapeID="_x0000_i1118" DrawAspect="Content" ObjectID="_1638392531" r:id="rId14"/>
        </w:objec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, όπου, </w:t>
      </w:r>
      <w:r w:rsidRPr="00C261F5">
        <w:rPr>
          <w:rFonts w:ascii="Cambria" w:hAnsi="Cambria"/>
          <w:position w:val="-10"/>
        </w:rPr>
        <w:object w:dxaOrig="260" w:dyaOrig="320">
          <v:shape id="_x0000_i1119" type="#_x0000_t75" style="width:13pt;height:16pt" o:ole="">
            <v:imagedata r:id="rId15" o:title=""/>
          </v:shape>
          <o:OLEObject Type="Embed" ProgID="Equation.DSMT4" ShapeID="_x0000_i1119" DrawAspect="Content" ObjectID="_1638392532" r:id="rId16"/>
        </w:objec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 ο πρώτος όρος και λ ο λόγος της προόδου.</w:t>
      </w:r>
    </w:p>
    <w:p w:rsidR="00C9351D" w:rsidRPr="00C9351D" w:rsidRDefault="00C9351D" w:rsidP="00C9351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9351D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C9351D" w:rsidRPr="00C9351D" w:rsidRDefault="00C9351D" w:rsidP="00C9351D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C9351D" w:rsidRPr="00C9351D" w:rsidRDefault="00C9351D" w:rsidP="00C9351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9351D">
        <w:rPr>
          <w:rFonts w:ascii="Bookman Old Style" w:hAnsi="Bookman Old Style"/>
          <w:b/>
          <w:sz w:val="22"/>
          <w:szCs w:val="22"/>
          <w:lang w:val="el-GR"/>
        </w:rPr>
        <w:t>Α3.</w: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 Να χαρακτηριστούν με σωστό (</w:t>
      </w:r>
      <w:r w:rsidRPr="00C9351D">
        <w:rPr>
          <w:rFonts w:ascii="Bookman Old Style" w:hAnsi="Bookman Old Style"/>
          <w:b/>
          <w:sz w:val="22"/>
          <w:szCs w:val="22"/>
          <w:lang w:val="el-GR"/>
        </w:rPr>
        <w:t>Σ</w:t>
      </w:r>
      <w:r w:rsidRPr="00C9351D">
        <w:rPr>
          <w:rFonts w:ascii="Bookman Old Style" w:hAnsi="Bookman Old Style"/>
          <w:sz w:val="22"/>
          <w:szCs w:val="22"/>
          <w:lang w:val="el-GR"/>
        </w:rPr>
        <w:t>) ή λάθος (</w:t>
      </w:r>
      <w:r w:rsidRPr="00C9351D">
        <w:rPr>
          <w:rFonts w:ascii="Bookman Old Style" w:hAnsi="Bookman Old Style"/>
          <w:b/>
          <w:sz w:val="22"/>
          <w:szCs w:val="22"/>
          <w:lang w:val="el-GR"/>
        </w:rPr>
        <w:t>Λ</w:t>
      </w:r>
      <w:r w:rsidRPr="00C9351D">
        <w:rPr>
          <w:rFonts w:ascii="Bookman Old Style" w:hAnsi="Bookman Old Style"/>
          <w:sz w:val="22"/>
          <w:szCs w:val="22"/>
          <w:lang w:val="el-GR"/>
        </w:rPr>
        <w:t>) οι παρακάτω προτάσεις:</w:t>
      </w:r>
    </w:p>
    <w:p w:rsidR="00C9351D" w:rsidRPr="00C9351D" w:rsidRDefault="00C9351D" w:rsidP="00C9351D">
      <w:pPr>
        <w:spacing w:after="200" w:line="276" w:lineRule="auto"/>
        <w:rPr>
          <w:rFonts w:ascii="Bookman Old Style" w:eastAsia="Calibri" w:hAnsi="Bookman Old Style"/>
          <w:b/>
          <w:sz w:val="22"/>
          <w:szCs w:val="22"/>
          <w:lang w:val="el-GR"/>
        </w:rPr>
      </w:pPr>
    </w:p>
    <w:p w:rsidR="00C9351D" w:rsidRPr="00C9351D" w:rsidRDefault="00C9351D" w:rsidP="00C9351D">
      <w:pPr>
        <w:spacing w:after="200" w:line="276" w:lineRule="auto"/>
        <w:rPr>
          <w:rFonts w:ascii="Bookman Old Style" w:eastAsia="Calibri" w:hAnsi="Bookman Old Style"/>
          <w:sz w:val="22"/>
          <w:szCs w:val="22"/>
          <w:lang w:val="el-GR"/>
        </w:rPr>
      </w:pPr>
      <w:r w:rsidRPr="00C9351D">
        <w:rPr>
          <w:rFonts w:ascii="Bookman Old Style" w:eastAsia="Calibri" w:hAnsi="Bookman Old Style"/>
          <w:b/>
          <w:sz w:val="22"/>
          <w:szCs w:val="22"/>
          <w:lang w:val="el-GR"/>
        </w:rPr>
        <w:t>α.</w:t>
      </w:r>
      <w:r w:rsidRPr="00C9351D">
        <w:rPr>
          <w:rFonts w:ascii="Bookman Old Style" w:eastAsia="Calibri" w:hAnsi="Bookman Old Style"/>
          <w:sz w:val="22"/>
          <w:szCs w:val="22"/>
          <w:lang w:val="el-GR"/>
        </w:rPr>
        <w:t xml:space="preserve"> </w: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Σε μια αριθμητική πρόοδο η διαφορά ω δίνεται από τη σχέση </w:t>
      </w:r>
      <w:r w:rsidRPr="00602FB4">
        <w:rPr>
          <w:rFonts w:ascii="Bookman Old Style" w:hAnsi="Bookman Old Style"/>
          <w:position w:val="-10"/>
          <w:sz w:val="22"/>
          <w:szCs w:val="22"/>
        </w:rPr>
        <w:object w:dxaOrig="1420" w:dyaOrig="320">
          <v:shape id="_x0000_i1120" type="#_x0000_t75" style="width:70.7pt;height:15.75pt" o:ole="">
            <v:imagedata r:id="rId17" o:title=""/>
          </v:shape>
          <o:OLEObject Type="Embed" ProgID="Equation.DSMT4" ShapeID="_x0000_i1120" DrawAspect="Content" ObjectID="_1638392533" r:id="rId18"/>
        </w:object>
      </w:r>
      <w:r w:rsidRPr="00C9351D">
        <w:rPr>
          <w:rFonts w:ascii="Bookman Old Style" w:hAnsi="Bookman Old Style"/>
          <w:sz w:val="22"/>
          <w:szCs w:val="22"/>
          <w:lang w:val="el-GR"/>
        </w:rPr>
        <w:t>.</w:t>
      </w:r>
    </w:p>
    <w:p w:rsidR="00C9351D" w:rsidRPr="00C9351D" w:rsidRDefault="00C9351D" w:rsidP="00C9351D">
      <w:pPr>
        <w:spacing w:after="200" w:line="276" w:lineRule="auto"/>
        <w:jc w:val="right"/>
        <w:rPr>
          <w:rFonts w:ascii="Bookman Old Style" w:eastAsia="Calibri" w:hAnsi="Bookman Old Style"/>
          <w:b/>
          <w:sz w:val="22"/>
          <w:szCs w:val="22"/>
          <w:lang w:val="el-GR"/>
        </w:rPr>
      </w:pPr>
      <w:r w:rsidRPr="00C9351D">
        <w:rPr>
          <w:rFonts w:ascii="Bookman Old Style" w:eastAsia="Calibri" w:hAnsi="Bookman Old Style"/>
          <w:b/>
          <w:sz w:val="22"/>
          <w:szCs w:val="22"/>
          <w:lang w:val="el-GR"/>
        </w:rPr>
        <w:t>Μονάδες 2</w:t>
      </w:r>
    </w:p>
    <w:p w:rsidR="00C9351D" w:rsidRPr="00C9351D" w:rsidRDefault="00C9351D" w:rsidP="00C9351D">
      <w:pPr>
        <w:spacing w:after="200" w:line="276" w:lineRule="auto"/>
        <w:rPr>
          <w:rFonts w:ascii="Bookman Old Style" w:eastAsia="Calibri" w:hAnsi="Bookman Old Style"/>
          <w:sz w:val="22"/>
          <w:szCs w:val="22"/>
          <w:lang w:val="el-GR"/>
        </w:rPr>
      </w:pPr>
      <w:r w:rsidRPr="00C9351D">
        <w:rPr>
          <w:rFonts w:ascii="Bookman Old Style" w:eastAsia="Calibri" w:hAnsi="Bookman Old Style"/>
          <w:b/>
          <w:sz w:val="22"/>
          <w:szCs w:val="22"/>
          <w:lang w:val="el-GR"/>
        </w:rPr>
        <w:t>β.</w:t>
      </w:r>
      <w:r w:rsidRPr="00C9351D">
        <w:rPr>
          <w:rFonts w:ascii="Bookman Old Style" w:eastAsia="Calibri" w:hAnsi="Bookman Old Style"/>
          <w:sz w:val="22"/>
          <w:szCs w:val="22"/>
          <w:lang w:val="el-GR"/>
        </w:rPr>
        <w:t xml:space="preserve"> </w: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Το άθροισμα </w:t>
      </w:r>
      <w:r w:rsidRPr="00602FB4">
        <w:rPr>
          <w:rFonts w:ascii="Bookman Old Style" w:hAnsi="Bookman Old Style"/>
          <w:position w:val="-10"/>
          <w:sz w:val="22"/>
          <w:szCs w:val="22"/>
        </w:rPr>
        <w:object w:dxaOrig="279" w:dyaOrig="320">
          <v:shape id="_x0000_i1121" type="#_x0000_t75" style="width:14.25pt;height:15.75pt" o:ole="">
            <v:imagedata r:id="rId19" o:title=""/>
          </v:shape>
          <o:OLEObject Type="Embed" ProgID="Equation.DSMT4" ShapeID="_x0000_i1121" DrawAspect="Content" ObjectID="_1638392534" r:id="rId20"/>
        </w:objec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 ν διαδοχικών όρων μιας αριθμητικής προόδου δίνεται από τη σχέση </w:t>
      </w:r>
      <w:r w:rsidRPr="00602FB4">
        <w:rPr>
          <w:rFonts w:ascii="Bookman Old Style" w:hAnsi="Bookman Old Style"/>
          <w:position w:val="-22"/>
          <w:sz w:val="22"/>
          <w:szCs w:val="22"/>
        </w:rPr>
        <w:object w:dxaOrig="2160" w:dyaOrig="580">
          <v:shape id="_x0000_i1122" type="#_x0000_t75" style="width:108pt;height:29.25pt" o:ole="">
            <v:imagedata r:id="rId21" o:title=""/>
          </v:shape>
          <o:OLEObject Type="Embed" ProgID="Equation.DSMT4" ShapeID="_x0000_i1122" DrawAspect="Content" ObjectID="_1638392535" r:id="rId22"/>
        </w:object>
      </w:r>
      <w:r w:rsidRPr="00C9351D">
        <w:rPr>
          <w:rFonts w:ascii="Bookman Old Style" w:hAnsi="Bookman Old Style"/>
          <w:sz w:val="22"/>
          <w:szCs w:val="22"/>
          <w:lang w:val="el-GR"/>
        </w:rPr>
        <w:t>.</w:t>
      </w:r>
    </w:p>
    <w:p w:rsidR="00C9351D" w:rsidRPr="00C9351D" w:rsidRDefault="00C9351D" w:rsidP="00C9351D">
      <w:pPr>
        <w:spacing w:after="200" w:line="276" w:lineRule="auto"/>
        <w:jc w:val="right"/>
        <w:rPr>
          <w:rFonts w:ascii="Bookman Old Style" w:eastAsia="Calibri" w:hAnsi="Bookman Old Style"/>
          <w:b/>
          <w:sz w:val="22"/>
          <w:szCs w:val="22"/>
          <w:lang w:val="el-GR"/>
        </w:rPr>
      </w:pPr>
      <w:r w:rsidRPr="00C9351D">
        <w:rPr>
          <w:rFonts w:ascii="Bookman Old Style" w:eastAsia="Calibri" w:hAnsi="Bookman Old Style"/>
          <w:b/>
          <w:sz w:val="22"/>
          <w:szCs w:val="22"/>
          <w:lang w:val="el-GR"/>
        </w:rPr>
        <w:t>Μονάδες 2</w:t>
      </w:r>
    </w:p>
    <w:p w:rsidR="00C9351D" w:rsidRPr="00C9351D" w:rsidRDefault="00C9351D" w:rsidP="00C9351D">
      <w:pPr>
        <w:spacing w:after="200" w:line="276" w:lineRule="auto"/>
        <w:rPr>
          <w:rFonts w:ascii="Bookman Old Style" w:eastAsia="Calibri" w:hAnsi="Bookman Old Style"/>
          <w:sz w:val="22"/>
          <w:szCs w:val="22"/>
          <w:lang w:val="el-GR"/>
        </w:rPr>
      </w:pPr>
      <w:r w:rsidRPr="00C9351D">
        <w:rPr>
          <w:rFonts w:ascii="Bookman Old Style" w:eastAsia="Calibri" w:hAnsi="Bookman Old Style"/>
          <w:b/>
          <w:sz w:val="22"/>
          <w:szCs w:val="22"/>
          <w:lang w:val="el-GR"/>
        </w:rPr>
        <w:t>γ.</w:t>
      </w:r>
      <w:r w:rsidRPr="00C9351D">
        <w:rPr>
          <w:rFonts w:ascii="Bookman Old Style" w:eastAsia="Calibri" w:hAnsi="Bookman Old Style"/>
          <w:sz w:val="22"/>
          <w:szCs w:val="22"/>
          <w:lang w:val="el-GR"/>
        </w:rPr>
        <w:t xml:space="preserve"> </w:t>
      </w:r>
      <w:r w:rsidRPr="00C9351D">
        <w:rPr>
          <w:rFonts w:ascii="Bookman Old Style" w:hAnsi="Bookman Old Style"/>
          <w:sz w:val="22"/>
          <w:szCs w:val="22"/>
          <w:lang w:val="el-GR"/>
        </w:rPr>
        <w:t>Μια αριθμητική πρόοδος λέγεται αύξουσα όταν κάθε όρος είναι μεγαλύτερος από τον προηγούμενο.</w:t>
      </w:r>
    </w:p>
    <w:p w:rsidR="00C9351D" w:rsidRPr="00C9351D" w:rsidRDefault="00C9351D" w:rsidP="00C9351D">
      <w:pPr>
        <w:spacing w:after="200" w:line="276" w:lineRule="auto"/>
        <w:jc w:val="right"/>
        <w:rPr>
          <w:rFonts w:ascii="Bookman Old Style" w:eastAsia="Calibri" w:hAnsi="Bookman Old Style"/>
          <w:b/>
          <w:sz w:val="22"/>
          <w:szCs w:val="22"/>
          <w:lang w:val="el-GR"/>
        </w:rPr>
      </w:pPr>
      <w:r w:rsidRPr="00C9351D">
        <w:rPr>
          <w:rFonts w:ascii="Bookman Old Style" w:eastAsia="Calibri" w:hAnsi="Bookman Old Style"/>
          <w:b/>
          <w:sz w:val="22"/>
          <w:szCs w:val="22"/>
          <w:lang w:val="el-GR"/>
        </w:rPr>
        <w:t>Μονάδες 2</w:t>
      </w:r>
    </w:p>
    <w:p w:rsidR="00C9351D" w:rsidRPr="00C9351D" w:rsidRDefault="00C9351D" w:rsidP="00C9351D">
      <w:pPr>
        <w:spacing w:after="200" w:line="276" w:lineRule="auto"/>
        <w:rPr>
          <w:rFonts w:ascii="Bookman Old Style" w:eastAsia="Calibri" w:hAnsi="Bookman Old Style"/>
          <w:sz w:val="22"/>
          <w:szCs w:val="22"/>
          <w:lang w:val="el-GR"/>
        </w:rPr>
      </w:pPr>
      <w:r w:rsidRPr="00C9351D">
        <w:rPr>
          <w:rFonts w:ascii="Bookman Old Style" w:eastAsia="Calibri" w:hAnsi="Bookman Old Style"/>
          <w:b/>
          <w:sz w:val="22"/>
          <w:szCs w:val="22"/>
          <w:lang w:val="el-GR"/>
        </w:rPr>
        <w:t>δ.</w:t>
      </w:r>
      <w:r w:rsidRPr="00C9351D">
        <w:rPr>
          <w:rFonts w:ascii="Bookman Old Style" w:eastAsia="Calibri" w:hAnsi="Bookman Old Style"/>
          <w:sz w:val="22"/>
          <w:szCs w:val="22"/>
          <w:lang w:val="el-GR"/>
        </w:rPr>
        <w:t xml:space="preserve"> </w: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Μια γεωμετρική πρόοδος είναι φθίνουσα αν </w:t>
      </w:r>
      <w:r w:rsidRPr="00C261F5">
        <w:rPr>
          <w:rFonts w:ascii="Bookman Old Style" w:hAnsi="Bookman Old Style"/>
          <w:position w:val="-4"/>
          <w:sz w:val="22"/>
          <w:szCs w:val="22"/>
        </w:rPr>
        <w:object w:dxaOrig="540" w:dyaOrig="240">
          <v:shape id="_x0000_i1123" type="#_x0000_t75" style="width:27.25pt;height:11.75pt" o:ole="">
            <v:imagedata r:id="rId23" o:title=""/>
          </v:shape>
          <o:OLEObject Type="Embed" ProgID="Equation.DSMT4" ShapeID="_x0000_i1123" DrawAspect="Content" ObjectID="_1638392536" r:id="rId24"/>
        </w:object>
      </w:r>
      <w:r w:rsidRPr="00C9351D">
        <w:rPr>
          <w:rFonts w:ascii="Bookman Old Style" w:eastAsia="Calibri" w:hAnsi="Bookman Old Style"/>
          <w:sz w:val="22"/>
          <w:szCs w:val="22"/>
          <w:lang w:val="el-GR"/>
        </w:rPr>
        <w:t>.</w:t>
      </w:r>
    </w:p>
    <w:p w:rsidR="00C9351D" w:rsidRPr="00C9351D" w:rsidRDefault="00C9351D" w:rsidP="00C9351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9351D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C9351D" w:rsidRPr="00C9351D" w:rsidRDefault="00C9351D" w:rsidP="00C9351D">
      <w:pPr>
        <w:rPr>
          <w:rFonts w:ascii="Bookman Old Style" w:hAnsi="Bookman Old Style"/>
          <w:sz w:val="22"/>
          <w:szCs w:val="22"/>
          <w:lang w:val="el-GR"/>
        </w:rPr>
      </w:pPr>
    </w:p>
    <w:p w:rsidR="00C9351D" w:rsidRPr="00C9351D" w:rsidRDefault="00C9351D" w:rsidP="00C9351D">
      <w:pPr>
        <w:rPr>
          <w:rFonts w:ascii="Bookman Old Style" w:hAnsi="Bookman Old Style"/>
          <w:sz w:val="22"/>
          <w:szCs w:val="22"/>
          <w:lang w:val="el-GR"/>
        </w:rPr>
      </w:pPr>
      <w:r w:rsidRPr="00C9351D">
        <w:rPr>
          <w:rFonts w:ascii="Bookman Old Style" w:hAnsi="Bookman Old Style"/>
          <w:b/>
          <w:sz w:val="22"/>
          <w:szCs w:val="22"/>
          <w:lang w:val="el-GR"/>
        </w:rPr>
        <w:t>ε.</w: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 Αν α, β, γ διαδοχικοί όροι αριθμητικής προόδου τότε ισχύει </w:t>
      </w:r>
      <w:r w:rsidRPr="00F9230C">
        <w:rPr>
          <w:rFonts w:ascii="Bookman Old Style" w:hAnsi="Bookman Old Style"/>
          <w:position w:val="-10"/>
          <w:sz w:val="22"/>
          <w:szCs w:val="22"/>
        </w:rPr>
        <w:object w:dxaOrig="1200" w:dyaOrig="340">
          <v:shape id="_x0000_i1124" type="#_x0000_t75" style="width:60pt;height:17.25pt" o:ole="">
            <v:imagedata r:id="rId25" o:title=""/>
          </v:shape>
          <o:OLEObject Type="Embed" ProgID="Equation.DSMT4" ShapeID="_x0000_i1124" DrawAspect="Content" ObjectID="_1638392537" r:id="rId26"/>
        </w:object>
      </w:r>
      <w:r w:rsidRPr="00C9351D">
        <w:rPr>
          <w:rFonts w:ascii="Bookman Old Style" w:hAnsi="Bookman Old Style"/>
          <w:sz w:val="22"/>
          <w:szCs w:val="22"/>
          <w:lang w:val="el-GR"/>
        </w:rPr>
        <w:t>.</w:t>
      </w:r>
    </w:p>
    <w:p w:rsidR="00C9351D" w:rsidRPr="00F9230C" w:rsidRDefault="00C9351D" w:rsidP="00C9351D">
      <w:pPr>
        <w:jc w:val="right"/>
        <w:rPr>
          <w:rFonts w:ascii="Bookman Old Style" w:hAnsi="Bookman Old Style"/>
          <w:b/>
          <w:sz w:val="22"/>
          <w:szCs w:val="22"/>
        </w:rPr>
      </w:pPr>
      <w:r w:rsidRPr="00C9351D">
        <w:rPr>
          <w:rFonts w:ascii="Bookman Old Style" w:hAnsi="Bookman Old Style"/>
          <w:sz w:val="22"/>
          <w:szCs w:val="22"/>
          <w:lang w:val="el-GR"/>
        </w:rPr>
        <w:t xml:space="preserve">                                                                                            </w:t>
      </w:r>
      <w:r>
        <w:rPr>
          <w:rFonts w:ascii="Bookman Old Style" w:hAnsi="Bookman Old Style"/>
          <w:b/>
          <w:sz w:val="22"/>
          <w:szCs w:val="22"/>
        </w:rPr>
        <w:t>Μονάδες 2</w:t>
      </w:r>
    </w:p>
    <w:p w:rsidR="00C55CE5" w:rsidRDefault="00C55CE5" w:rsidP="00C55CE5">
      <w:pPr>
        <w:rPr>
          <w:rFonts w:ascii="Bookman Old Style" w:hAnsi="Bookman Old Style"/>
          <w:sz w:val="22"/>
          <w:szCs w:val="22"/>
          <w:lang w:val="el-GR"/>
        </w:rPr>
      </w:pPr>
    </w:p>
    <w:p w:rsidR="00C9351D" w:rsidRPr="00C55CE5" w:rsidRDefault="00C9351D" w:rsidP="00C55CE5">
      <w:pPr>
        <w:rPr>
          <w:rFonts w:ascii="Bookman Old Style" w:hAnsi="Bookman Old Style"/>
          <w:sz w:val="22"/>
          <w:szCs w:val="22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lastRenderedPageBreak/>
        <w:t>ΘΕΜΑ Β</w:t>
      </w:r>
    </w:p>
    <w:p w:rsidR="00C9351D" w:rsidRPr="00C9351D" w:rsidRDefault="00C9351D" w:rsidP="00C9351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9351D">
        <w:rPr>
          <w:rFonts w:ascii="Bookman Old Style" w:hAnsi="Bookman Old Style"/>
          <w:sz w:val="22"/>
          <w:szCs w:val="22"/>
          <w:lang w:val="el-GR"/>
        </w:rPr>
        <w:t xml:space="preserve">Σε μια αριθμητική πρόοδο ισχύει ότι </w:t>
      </w:r>
      <w:r w:rsidRPr="00F9230C">
        <w:rPr>
          <w:rFonts w:ascii="Bookman Old Style" w:hAnsi="Bookman Old Style"/>
          <w:position w:val="-10"/>
          <w:sz w:val="22"/>
          <w:szCs w:val="22"/>
        </w:rPr>
        <w:object w:dxaOrig="1719" w:dyaOrig="320">
          <v:shape id="_x0000_i1136" type="#_x0000_t75" style="width:85.95pt;height:16.25pt" o:ole="">
            <v:imagedata r:id="rId27" o:title=""/>
          </v:shape>
          <o:OLEObject Type="Embed" ProgID="Equation.DSMT4" ShapeID="_x0000_i1136" DrawAspect="Content" ObjectID="_1638392538" r:id="rId28"/>
        </w:objec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 και το πηλίκο του έβδομου προς τον δεύτερο όρο είναι 4. Να βρείτε:</w:t>
      </w:r>
    </w:p>
    <w:p w:rsidR="00C9351D" w:rsidRPr="00C9351D" w:rsidRDefault="00C9351D" w:rsidP="00C9351D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C9351D" w:rsidRPr="00C9351D" w:rsidRDefault="00C9351D" w:rsidP="00C9351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9351D">
        <w:rPr>
          <w:rFonts w:ascii="Bookman Old Style" w:hAnsi="Bookman Old Style"/>
          <w:b/>
          <w:sz w:val="22"/>
          <w:szCs w:val="22"/>
          <w:lang w:val="el-GR"/>
        </w:rPr>
        <w:t>Β1.</w: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 Τον πρώτο όρο και τη διαφορά της προόδου.</w:t>
      </w:r>
    </w:p>
    <w:p w:rsidR="00C9351D" w:rsidRPr="00C9351D" w:rsidRDefault="00C9351D" w:rsidP="00C9351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9351D">
        <w:rPr>
          <w:rFonts w:ascii="Bookman Old Style" w:hAnsi="Bookman Old Style"/>
          <w:b/>
          <w:sz w:val="22"/>
          <w:szCs w:val="22"/>
          <w:lang w:val="el-GR"/>
        </w:rPr>
        <w:t>Μονάδες 9</w:t>
      </w:r>
    </w:p>
    <w:p w:rsidR="00C9351D" w:rsidRPr="00C9351D" w:rsidRDefault="00C9351D" w:rsidP="00C9351D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C9351D" w:rsidRPr="00C9351D" w:rsidRDefault="00C9351D" w:rsidP="00C9351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9351D">
        <w:rPr>
          <w:rFonts w:ascii="Bookman Old Style" w:hAnsi="Bookman Old Style"/>
          <w:b/>
          <w:sz w:val="22"/>
          <w:szCs w:val="22"/>
          <w:lang w:val="el-GR"/>
        </w:rPr>
        <w:t xml:space="preserve">Β2. </w: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Αν </w:t>
      </w:r>
      <w:r w:rsidRPr="00F9230C">
        <w:rPr>
          <w:rFonts w:ascii="Bookman Old Style" w:hAnsi="Bookman Old Style"/>
          <w:position w:val="-10"/>
          <w:sz w:val="22"/>
          <w:szCs w:val="22"/>
        </w:rPr>
        <w:object w:dxaOrig="660" w:dyaOrig="320">
          <v:shape id="_x0000_i1137" type="#_x0000_t75" style="width:33pt;height:16.25pt" o:ole="">
            <v:imagedata r:id="rId29" o:title=""/>
          </v:shape>
          <o:OLEObject Type="Embed" ProgID="Equation.DSMT4" ShapeID="_x0000_i1137" DrawAspect="Content" ObjectID="_1638392539" r:id="rId30"/>
        </w:objec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6B7376">
        <w:rPr>
          <w:rFonts w:ascii="Bookman Old Style" w:hAnsi="Bookman Old Style"/>
          <w:position w:val="-6"/>
          <w:sz w:val="22"/>
          <w:szCs w:val="22"/>
        </w:rPr>
        <w:object w:dxaOrig="600" w:dyaOrig="260">
          <v:shape id="_x0000_i1138" type="#_x0000_t75" style="width:30pt;height:13.2pt" o:ole="">
            <v:imagedata r:id="rId31" o:title=""/>
          </v:shape>
          <o:OLEObject Type="Embed" ProgID="Equation.DSMT4" ShapeID="_x0000_i1138" DrawAspect="Content" ObjectID="_1638392540" r:id="rId32"/>
        </w:object>
      </w:r>
      <w:r w:rsidRPr="00C9351D">
        <w:rPr>
          <w:rFonts w:ascii="Bookman Old Style" w:hAnsi="Bookman Old Style"/>
          <w:sz w:val="22"/>
          <w:szCs w:val="22"/>
          <w:lang w:val="el-GR"/>
        </w:rPr>
        <w:t>να υπολογίσετε:</w:t>
      </w:r>
    </w:p>
    <w:p w:rsidR="00C9351D" w:rsidRPr="00C9351D" w:rsidRDefault="00C9351D" w:rsidP="00C9351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9351D">
        <w:rPr>
          <w:rFonts w:ascii="Bookman Old Style" w:hAnsi="Bookman Old Style"/>
          <w:b/>
          <w:sz w:val="22"/>
          <w:szCs w:val="22"/>
          <w:lang w:val="el-GR"/>
        </w:rPr>
        <w:t>α.</w: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 το άθροισμα των 20 πρώτων όρων της προόδου.</w:t>
      </w:r>
    </w:p>
    <w:p w:rsidR="00C9351D" w:rsidRPr="00C9351D" w:rsidRDefault="00C9351D" w:rsidP="00C9351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9351D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C9351D" w:rsidRPr="00C9351D" w:rsidRDefault="00C9351D" w:rsidP="00C9351D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C9351D" w:rsidRPr="00C9351D" w:rsidRDefault="00C9351D" w:rsidP="00C9351D">
      <w:pPr>
        <w:rPr>
          <w:rFonts w:ascii="Bookman Old Style" w:hAnsi="Bookman Old Style"/>
          <w:sz w:val="22"/>
          <w:szCs w:val="22"/>
          <w:lang w:val="el-GR"/>
        </w:rPr>
      </w:pPr>
      <w:r w:rsidRPr="00C9351D">
        <w:rPr>
          <w:rFonts w:ascii="Bookman Old Style" w:hAnsi="Bookman Old Style"/>
          <w:b/>
          <w:sz w:val="22"/>
          <w:szCs w:val="22"/>
          <w:lang w:val="el-GR"/>
        </w:rPr>
        <w:t xml:space="preserve">β. </w: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το άθροισμα </w:t>
      </w:r>
      <w:r w:rsidRPr="00F9230C">
        <w:rPr>
          <w:rFonts w:ascii="Bookman Old Style" w:hAnsi="Bookman Old Style"/>
          <w:position w:val="-10"/>
          <w:sz w:val="22"/>
          <w:szCs w:val="22"/>
        </w:rPr>
        <w:object w:dxaOrig="1359" w:dyaOrig="320">
          <v:shape id="_x0000_i1139" type="#_x0000_t75" style="width:67.95pt;height:16.25pt" o:ole="">
            <v:imagedata r:id="rId33" o:title=""/>
          </v:shape>
          <o:OLEObject Type="Embed" ProgID="Equation.DSMT4" ShapeID="_x0000_i1139" DrawAspect="Content" ObjectID="_1638392541" r:id="rId34"/>
        </w:object>
      </w:r>
      <w:r w:rsidRPr="00C9351D">
        <w:rPr>
          <w:rFonts w:ascii="Bookman Old Style" w:hAnsi="Bookman Old Style"/>
          <w:sz w:val="22"/>
          <w:szCs w:val="22"/>
          <w:lang w:val="el-GR"/>
        </w:rPr>
        <w:t>.</w:t>
      </w:r>
    </w:p>
    <w:p w:rsidR="00C9351D" w:rsidRPr="00C9351D" w:rsidRDefault="00C9351D" w:rsidP="00C9351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9351D">
        <w:rPr>
          <w:rFonts w:ascii="Bookman Old Style" w:hAnsi="Bookman Old Style"/>
          <w:b/>
          <w:sz w:val="22"/>
          <w:szCs w:val="22"/>
          <w:lang w:val="el-GR"/>
        </w:rPr>
        <w:t>Μονάδες 9</w:t>
      </w:r>
    </w:p>
    <w:p w:rsidR="0024097B" w:rsidRPr="00C9351D" w:rsidRDefault="0024097B" w:rsidP="0024097B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C9351D" w:rsidRPr="00C9351D" w:rsidRDefault="00C9351D" w:rsidP="00C9351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9351D">
        <w:rPr>
          <w:rFonts w:ascii="Bookman Old Style" w:hAnsi="Bookman Old Style"/>
          <w:b/>
          <w:sz w:val="22"/>
          <w:szCs w:val="22"/>
          <w:lang w:val="el-GR"/>
        </w:rPr>
        <w:t xml:space="preserve">Γ1. </w: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Για ποια τιμή του </w:t>
      </w:r>
      <w:r w:rsidRPr="006B7376">
        <w:rPr>
          <w:rFonts w:ascii="Bookman Old Style" w:hAnsi="Bookman Old Style"/>
          <w:position w:val="-6"/>
          <w:sz w:val="22"/>
          <w:szCs w:val="22"/>
        </w:rPr>
        <w:object w:dxaOrig="600" w:dyaOrig="260">
          <v:shape id="_x0000_i1147" type="#_x0000_t75" style="width:30pt;height:13.2pt" o:ole="">
            <v:imagedata r:id="rId35" o:title=""/>
          </v:shape>
          <o:OLEObject Type="Embed" ProgID="Equation.DSMT4" ShapeID="_x0000_i1147" DrawAspect="Content" ObjectID="_1638392542" r:id="rId36"/>
        </w:objec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 οι αριθμοί </w:t>
      </w:r>
      <w:r w:rsidRPr="00F9230C">
        <w:rPr>
          <w:rFonts w:ascii="Bookman Old Style" w:hAnsi="Bookman Old Style"/>
          <w:position w:val="-10"/>
          <w:sz w:val="22"/>
          <w:szCs w:val="22"/>
        </w:rPr>
        <w:object w:dxaOrig="920" w:dyaOrig="340">
          <v:shape id="_x0000_i1148" type="#_x0000_t75" style="width:46pt;height:17.25pt" o:ole="">
            <v:imagedata r:id="rId37" o:title=""/>
          </v:shape>
          <o:OLEObject Type="Embed" ProgID="Equation.DSMT4" ShapeID="_x0000_i1148" DrawAspect="Content" ObjectID="_1638392543" r:id="rId38"/>
        </w:objec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 και 36 είναι διαδοχικοί όροι αριθμητικής προόδου.</w:t>
      </w:r>
    </w:p>
    <w:p w:rsidR="00C9351D" w:rsidRPr="00C9351D" w:rsidRDefault="00C9351D" w:rsidP="00C9351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9351D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C9351D" w:rsidRPr="00C9351D" w:rsidRDefault="00C9351D" w:rsidP="00C9351D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C9351D" w:rsidRPr="00C9351D" w:rsidRDefault="00C9351D" w:rsidP="00C9351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9351D">
        <w:rPr>
          <w:rFonts w:ascii="Bookman Old Style" w:hAnsi="Bookman Old Style"/>
          <w:b/>
          <w:sz w:val="22"/>
          <w:szCs w:val="22"/>
          <w:lang w:val="el-GR"/>
        </w:rPr>
        <w:t xml:space="preserve">Γ2. </w: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Αν </w:t>
      </w:r>
      <w:r w:rsidRPr="006B7376">
        <w:rPr>
          <w:rFonts w:ascii="Bookman Old Style" w:hAnsi="Bookman Old Style"/>
          <w:position w:val="-6"/>
          <w:sz w:val="22"/>
          <w:szCs w:val="22"/>
        </w:rPr>
        <w:object w:dxaOrig="580" w:dyaOrig="260">
          <v:shape id="_x0000_i1149" type="#_x0000_t75" style="width:29pt;height:13.2pt" o:ole="">
            <v:imagedata r:id="rId39" o:title=""/>
          </v:shape>
          <o:OLEObject Type="Embed" ProgID="Equation.DSMT4" ShapeID="_x0000_i1149" DrawAspect="Content" ObjectID="_1638392544" r:id="rId40"/>
        </w:objec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 να βρείτε τη διαφορά ω της προόδου.</w:t>
      </w:r>
    </w:p>
    <w:p w:rsidR="00C9351D" w:rsidRPr="00C9351D" w:rsidRDefault="00C9351D" w:rsidP="00C9351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9351D"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C9351D" w:rsidRPr="00C9351D" w:rsidRDefault="00C9351D" w:rsidP="00C9351D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C9351D" w:rsidRPr="00C9351D" w:rsidRDefault="00C9351D" w:rsidP="00C9351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9351D">
        <w:rPr>
          <w:rFonts w:ascii="Bookman Old Style" w:hAnsi="Bookman Old Style"/>
          <w:b/>
          <w:sz w:val="22"/>
          <w:szCs w:val="22"/>
          <w:lang w:val="el-GR"/>
        </w:rPr>
        <w:t xml:space="preserve">Γ3. </w: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Αν ο </w:t>
      </w:r>
      <w:r w:rsidRPr="006B7376">
        <w:rPr>
          <w:rFonts w:ascii="Bookman Old Style" w:hAnsi="Bookman Old Style"/>
          <w:position w:val="-4"/>
          <w:sz w:val="22"/>
          <w:szCs w:val="22"/>
        </w:rPr>
        <w:object w:dxaOrig="540" w:dyaOrig="279">
          <v:shape id="_x0000_i1150" type="#_x0000_t75" style="width:27pt;height:14.15pt" o:ole="">
            <v:imagedata r:id="rId41" o:title=""/>
          </v:shape>
          <o:OLEObject Type="Embed" ProgID="Equation.DSMT4" ShapeID="_x0000_i1150" DrawAspect="Content" ObjectID="_1638392545" r:id="rId42"/>
        </w:objec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 είναι ο τρίτος όρος της αριθμητικής προόδου:</w:t>
      </w:r>
    </w:p>
    <w:p w:rsidR="00C9351D" w:rsidRPr="00C9351D" w:rsidRDefault="00C9351D" w:rsidP="00C9351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9351D">
        <w:rPr>
          <w:rFonts w:ascii="Bookman Old Style" w:hAnsi="Bookman Old Style"/>
          <w:b/>
          <w:sz w:val="22"/>
          <w:szCs w:val="22"/>
          <w:lang w:val="el-GR"/>
        </w:rPr>
        <w:t>α.</w: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 να βρεθεί ο πρώτος όρος της.</w:t>
      </w:r>
    </w:p>
    <w:p w:rsidR="00C9351D" w:rsidRPr="00C9351D" w:rsidRDefault="00C9351D" w:rsidP="00C9351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9351D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C9351D" w:rsidRPr="00C9351D" w:rsidRDefault="00C9351D" w:rsidP="00C9351D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C9351D" w:rsidRPr="00C9351D" w:rsidRDefault="00C9351D" w:rsidP="00C9351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9351D">
        <w:rPr>
          <w:rFonts w:ascii="Bookman Old Style" w:hAnsi="Bookman Old Style"/>
          <w:b/>
          <w:sz w:val="22"/>
          <w:szCs w:val="22"/>
          <w:lang w:val="el-GR"/>
        </w:rPr>
        <w:t xml:space="preserve">β. </w:t>
      </w:r>
      <w:r w:rsidRPr="00C9351D">
        <w:rPr>
          <w:rFonts w:ascii="Bookman Old Style" w:hAnsi="Bookman Old Style"/>
          <w:sz w:val="22"/>
          <w:szCs w:val="22"/>
          <w:lang w:val="el-GR"/>
        </w:rPr>
        <w:t>Να υπολογίσετε το άθροισμα των 20 πρώτων όρων της προόδου.</w:t>
      </w:r>
    </w:p>
    <w:p w:rsidR="00C9351D" w:rsidRPr="00C261F5" w:rsidRDefault="00C9351D" w:rsidP="00C9351D">
      <w:pPr>
        <w:jc w:val="righ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Μονάδες 7</w:t>
      </w:r>
    </w:p>
    <w:p w:rsidR="00C55CE5" w:rsidRDefault="00C55CE5" w:rsidP="00C55CE5">
      <w:pPr>
        <w:rPr>
          <w:rFonts w:ascii="Bookman Old Style" w:hAnsi="Bookman Old Style"/>
          <w:sz w:val="22"/>
          <w:szCs w:val="22"/>
        </w:rPr>
      </w:pPr>
    </w:p>
    <w:p w:rsidR="0024097B" w:rsidRPr="00EB2542" w:rsidRDefault="0024097B" w:rsidP="0024097B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</w:p>
    <w:p w:rsidR="00C9351D" w:rsidRPr="00C9351D" w:rsidRDefault="00C9351D" w:rsidP="00C9351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9351D">
        <w:rPr>
          <w:rFonts w:ascii="Bookman Old Style" w:hAnsi="Bookman Old Style"/>
          <w:sz w:val="22"/>
          <w:szCs w:val="22"/>
          <w:lang w:val="el-GR"/>
        </w:rPr>
        <w:t>Ένας πληθυσμός μικροβίων διπλασιάζεται σε αριθμό κάθε ώρα.</w:t>
      </w:r>
    </w:p>
    <w:p w:rsidR="00C9351D" w:rsidRPr="00C9351D" w:rsidRDefault="00C9351D" w:rsidP="00C9351D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C9351D" w:rsidRPr="00C9351D" w:rsidRDefault="00C9351D" w:rsidP="00C9351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9351D">
        <w:rPr>
          <w:rFonts w:ascii="Bookman Old Style" w:hAnsi="Bookman Old Style"/>
          <w:b/>
          <w:sz w:val="22"/>
          <w:szCs w:val="22"/>
          <w:lang w:val="el-GR"/>
        </w:rPr>
        <w:t xml:space="preserve">Δ1. </w:t>
      </w:r>
      <w:r w:rsidRPr="00C9351D">
        <w:rPr>
          <w:rFonts w:ascii="Bookman Old Style" w:hAnsi="Bookman Old Style"/>
          <w:sz w:val="22"/>
          <w:szCs w:val="22"/>
          <w:lang w:val="el-GR"/>
        </w:rPr>
        <w:t>Αν αρχικά υπάρχουν 10 μικρόβια, να βρείτε το πλήθος των μικροβίων ύστερα από 8 ώρες.</w:t>
      </w:r>
    </w:p>
    <w:p w:rsidR="00C9351D" w:rsidRPr="00C261F5" w:rsidRDefault="00C9351D" w:rsidP="00C9351D">
      <w:pPr>
        <w:jc w:val="right"/>
        <w:rPr>
          <w:rFonts w:ascii="Bookman Old Style" w:hAnsi="Bookman Old Style"/>
          <w:b/>
          <w:sz w:val="22"/>
          <w:szCs w:val="22"/>
        </w:rPr>
      </w:pPr>
      <w:r w:rsidRPr="00C261F5">
        <w:rPr>
          <w:rFonts w:ascii="Bookman Old Style" w:hAnsi="Bookman Old Style"/>
          <w:b/>
          <w:sz w:val="22"/>
          <w:szCs w:val="22"/>
        </w:rPr>
        <w:lastRenderedPageBreak/>
        <w:t>Μονάδες 9</w:t>
      </w:r>
    </w:p>
    <w:p w:rsidR="00C9351D" w:rsidRPr="00C261F5" w:rsidRDefault="00C9351D" w:rsidP="00C9351D">
      <w:pPr>
        <w:rPr>
          <w:rFonts w:ascii="Bookman Old Style" w:hAnsi="Bookman Old Style"/>
          <w:b/>
          <w:sz w:val="22"/>
          <w:szCs w:val="22"/>
        </w:rPr>
      </w:pPr>
    </w:p>
    <w:p w:rsidR="00C9351D" w:rsidRPr="00C9351D" w:rsidRDefault="00C9351D" w:rsidP="00C9351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9351D">
        <w:rPr>
          <w:rFonts w:ascii="Bookman Old Style" w:hAnsi="Bookman Old Style"/>
          <w:b/>
          <w:sz w:val="22"/>
          <w:szCs w:val="22"/>
          <w:lang w:val="el-GR"/>
        </w:rPr>
        <w:t xml:space="preserve">Δ2. </w:t>
      </w:r>
      <w:r w:rsidRPr="00C9351D">
        <w:rPr>
          <w:rFonts w:ascii="Bookman Old Style" w:hAnsi="Bookman Old Style"/>
          <w:sz w:val="22"/>
          <w:szCs w:val="22"/>
          <w:lang w:val="el-GR"/>
        </w:rPr>
        <w:t>Στο τέλος της όγδοης ώρας ο πληθυσμός ψεκάζεται με μια ουσία η οποία σταματά τον πολλαπλασιασμό τους και προκαλεί την καταστροφή 160 μικροβίων την ώρα.</w:t>
      </w:r>
    </w:p>
    <w:p w:rsidR="00C9351D" w:rsidRPr="00C9351D" w:rsidRDefault="00C9351D" w:rsidP="00C9351D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C9351D" w:rsidRPr="00C9351D" w:rsidRDefault="00C9351D" w:rsidP="00C9351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9351D">
        <w:rPr>
          <w:rFonts w:ascii="Bookman Old Style" w:hAnsi="Bookman Old Style"/>
          <w:b/>
          <w:sz w:val="22"/>
          <w:szCs w:val="22"/>
          <w:lang w:val="el-GR"/>
        </w:rPr>
        <w:t>α.</w: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 Να βρείτε τον πληθυσμό των μικροβίων 11 ώρες μετά τον ψεκασμό.</w:t>
      </w:r>
    </w:p>
    <w:p w:rsidR="00C9351D" w:rsidRPr="00C9351D" w:rsidRDefault="00C9351D" w:rsidP="00C9351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9351D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C9351D" w:rsidRPr="00C9351D" w:rsidRDefault="00C9351D" w:rsidP="00C9351D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C9351D" w:rsidRPr="00C9351D" w:rsidRDefault="00C9351D" w:rsidP="00C9351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9351D">
        <w:rPr>
          <w:rFonts w:ascii="Bookman Old Style" w:hAnsi="Bookman Old Style"/>
          <w:b/>
          <w:sz w:val="22"/>
          <w:szCs w:val="22"/>
          <w:lang w:val="el-GR"/>
        </w:rPr>
        <w:t>β.</w:t>
      </w:r>
      <w:r w:rsidRPr="00C9351D">
        <w:rPr>
          <w:rFonts w:ascii="Bookman Old Style" w:hAnsi="Bookman Old Style"/>
          <w:sz w:val="22"/>
          <w:szCs w:val="22"/>
          <w:lang w:val="el-GR"/>
        </w:rPr>
        <w:t xml:space="preserve"> Μετά από πόσες ώρες από τη στιγμή του ψεκασμού, θα έχουν απομείνει 160 μικρόβια;</w:t>
      </w:r>
    </w:p>
    <w:p w:rsidR="00C9351D" w:rsidRPr="00C261F5" w:rsidRDefault="00C9351D" w:rsidP="00C9351D">
      <w:pPr>
        <w:jc w:val="right"/>
        <w:rPr>
          <w:rFonts w:ascii="Bookman Old Style" w:hAnsi="Bookman Old Style"/>
          <w:b/>
          <w:sz w:val="22"/>
          <w:szCs w:val="22"/>
        </w:rPr>
      </w:pPr>
      <w:r w:rsidRPr="00C261F5">
        <w:rPr>
          <w:rFonts w:ascii="Bookman Old Style" w:hAnsi="Bookman Old Style"/>
          <w:b/>
          <w:sz w:val="22"/>
          <w:szCs w:val="22"/>
        </w:rPr>
        <w:t>Μονάδες 8</w:t>
      </w:r>
    </w:p>
    <w:p w:rsidR="0024097B" w:rsidRPr="000E3B78" w:rsidRDefault="0024097B" w:rsidP="00C55CE5">
      <w:pPr>
        <w:rPr>
          <w:rFonts w:ascii="Bookman Old Style" w:hAnsi="Bookman Old Style"/>
          <w:sz w:val="22"/>
          <w:szCs w:val="22"/>
        </w:rPr>
      </w:pPr>
    </w:p>
    <w:p w:rsidR="00C9351D" w:rsidRDefault="00C9351D" w:rsidP="000D6E20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2"/>
          <w:szCs w:val="22"/>
          <w:lang w:val="el-GR"/>
        </w:rPr>
      </w:pPr>
    </w:p>
    <w:p w:rsidR="00C9351D" w:rsidRDefault="00C9351D" w:rsidP="000D6E20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2"/>
          <w:szCs w:val="22"/>
          <w:lang w:val="el-GR"/>
        </w:rPr>
      </w:pPr>
    </w:p>
    <w:p w:rsidR="005F0BF1" w:rsidRPr="000D6E20" w:rsidRDefault="00B7023C" w:rsidP="000D6E20">
      <w:pPr>
        <w:tabs>
          <w:tab w:val="left" w:pos="3434"/>
        </w:tabs>
        <w:jc w:val="center"/>
        <w:rPr>
          <w:rFonts w:ascii="Bookman Old Style" w:hAnsi="Bookman Old Style" w:cstheme="minorHAnsi"/>
          <w:sz w:val="22"/>
          <w:szCs w:val="22"/>
          <w:lang w:val="el-GR"/>
        </w:rPr>
      </w:pPr>
      <w:bookmarkStart w:id="0" w:name="_GoBack"/>
      <w:bookmarkEnd w:id="0"/>
      <w:r w:rsidRPr="00B7023C">
        <w:rPr>
          <w:rFonts w:ascii="Bookman Old Style" w:hAnsi="Bookman Old Style" w:cstheme="minorHAnsi"/>
          <w:b/>
          <w:sz w:val="22"/>
          <w:szCs w:val="22"/>
          <w:lang w:val="el-GR"/>
        </w:rPr>
        <w:t>ΟΠΟΙΟΣ ΕΠΙΜΕΝΕΙ…ΝΙΚΑ</w: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D4F17B2" wp14:editId="1E4CD31F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4C" w:rsidRPr="001B4D5D" w:rsidRDefault="001B4D5D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4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B8274C" w:rsidRPr="001B4D5D" w:rsidRDefault="001B4D5D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44BFC5F" wp14:editId="721D6D26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123E7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</w:t>
                            </w:r>
                            <w:r w:rsidR="008525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7" type="#_x0000_t202" style="position:absolute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123E7D">
                        <w:rPr>
                          <w:color w:val="FFFFFF" w:themeColor="background1"/>
                          <w:sz w:val="24"/>
                          <w:szCs w:val="24"/>
                        </w:rPr>
                        <w:t>askisiologio</w:t>
                      </w:r>
                      <w:r w:rsidR="00852572">
                        <w:rPr>
                          <w:color w:val="FFFFFF" w:themeColor="background1"/>
                          <w:sz w:val="24"/>
                          <w:szCs w:val="24"/>
                        </w:rPr>
                        <w:t>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9351D">
        <w:rPr>
          <w:rFonts w:ascii="Bookman Old Style" w:hAnsi="Bookman Old Style"/>
          <w:noProof/>
        </w:rPr>
        <w:pict>
          <v:shape id="_x0000_s1036" type="#_x0000_t75" style="position:absolute;left:0;text-align:left;margin-left:-1in;margin-top:704.25pt;width:610.95pt;height:135.75pt;z-index:-251652097;mso-position-horizontal-relative:text;mso-position-vertical-relative:page">
            <v:imagedata r:id="rId43" o:title="2"/>
            <w10:wrap anchory="page"/>
          </v:shape>
        </w:pict>
      </w:r>
    </w:p>
    <w:sectPr w:rsidR="005F0BF1" w:rsidRPr="000D6E20" w:rsidSect="00206EC3">
      <w:headerReference w:type="default" r:id="rId44"/>
      <w:footerReference w:type="default" r:id="rId4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7D" w:rsidRDefault="00123E7D" w:rsidP="00123E7D">
      <w:pPr>
        <w:spacing w:after="0" w:line="240" w:lineRule="auto"/>
      </w:pPr>
      <w:r>
        <w:separator/>
      </w:r>
    </w:p>
  </w:endnote>
  <w:end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-162013694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E1B" w:rsidRPr="00684E1B" w:rsidRDefault="00684E1B">
            <w:pPr>
              <w:pStyle w:val="af3"/>
              <w:jc w:val="center"/>
              <w:rPr>
                <w:rFonts w:ascii="Bookman Old Style" w:hAnsi="Bookman Old Style"/>
              </w:rPr>
            </w:pPr>
            <w:r w:rsidRPr="00684E1B">
              <w:rPr>
                <w:rFonts w:ascii="Bookman Old Style" w:hAnsi="Bookman Old Style"/>
                <w:lang w:val="el-GR"/>
              </w:rPr>
              <w:t xml:space="preserve">Σελίδα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PAGE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C9351D">
              <w:rPr>
                <w:rFonts w:ascii="Bookman Old Style" w:hAnsi="Bookman Old Style"/>
                <w:b/>
                <w:bCs/>
                <w:noProof/>
              </w:rPr>
              <w:t>3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  <w:r w:rsidRPr="00684E1B">
              <w:rPr>
                <w:rFonts w:ascii="Bookman Old Style" w:hAnsi="Bookman Old Style"/>
                <w:lang w:val="el-GR"/>
              </w:rPr>
              <w:t xml:space="preserve"> από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NUMPAGES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C9351D">
              <w:rPr>
                <w:rFonts w:ascii="Bookman Old Style" w:hAnsi="Bookman Old Style"/>
                <w:b/>
                <w:bCs/>
                <w:noProof/>
              </w:rPr>
              <w:t>3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E1B" w:rsidRDefault="00684E1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7D" w:rsidRDefault="00123E7D" w:rsidP="00123E7D">
      <w:pPr>
        <w:spacing w:after="0" w:line="240" w:lineRule="auto"/>
      </w:pPr>
      <w:r>
        <w:separator/>
      </w:r>
    </w:p>
  </w:footnote>
  <w:foot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7D" w:rsidRPr="00123E7D" w:rsidRDefault="00123E7D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D6E20"/>
    <w:rsid w:val="000E6A71"/>
    <w:rsid w:val="00123E7D"/>
    <w:rsid w:val="001B4D5D"/>
    <w:rsid w:val="00206EC3"/>
    <w:rsid w:val="0024097B"/>
    <w:rsid w:val="0024553A"/>
    <w:rsid w:val="002B2FA7"/>
    <w:rsid w:val="002D09EE"/>
    <w:rsid w:val="003E2668"/>
    <w:rsid w:val="004F3F3D"/>
    <w:rsid w:val="0053762D"/>
    <w:rsid w:val="005F0BF1"/>
    <w:rsid w:val="00632EC3"/>
    <w:rsid w:val="00684E1B"/>
    <w:rsid w:val="007E1453"/>
    <w:rsid w:val="0081171F"/>
    <w:rsid w:val="00852572"/>
    <w:rsid w:val="00972FF2"/>
    <w:rsid w:val="009942DA"/>
    <w:rsid w:val="00A516B4"/>
    <w:rsid w:val="00AB7142"/>
    <w:rsid w:val="00B7023C"/>
    <w:rsid w:val="00B8274C"/>
    <w:rsid w:val="00BB0A19"/>
    <w:rsid w:val="00C55CE5"/>
    <w:rsid w:val="00C9351D"/>
    <w:rsid w:val="00CA0B97"/>
    <w:rsid w:val="00D27B75"/>
    <w:rsid w:val="00D519FC"/>
    <w:rsid w:val="00E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C45CE4B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3E8FC-2152-4785-8230-F80280D7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Βασίλης Μποζατζίδης</cp:lastModifiedBy>
  <cp:revision>2</cp:revision>
  <dcterms:created xsi:type="dcterms:W3CDTF">2019-12-20T22:14:00Z</dcterms:created>
  <dcterms:modified xsi:type="dcterms:W3CDTF">2019-12-20T22:14:00Z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